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8E9" w:rsidRPr="004629CB" w:rsidRDefault="00B708E9">
      <w:pPr>
        <w:jc w:val="both"/>
        <w:rPr>
          <w:b/>
          <w:sz w:val="28"/>
        </w:rPr>
      </w:pPr>
      <w:r>
        <w:rPr>
          <w:sz w:val="28"/>
        </w:rPr>
        <w:t xml:space="preserve">Předmět:  </w:t>
      </w:r>
      <w:r w:rsidRPr="004629CB">
        <w:rPr>
          <w:b/>
          <w:sz w:val="28"/>
        </w:rPr>
        <w:t>CHEMIE</w:t>
      </w:r>
    </w:p>
    <w:p w:rsidR="002C6FC1" w:rsidRPr="004629CB" w:rsidRDefault="00B708E9">
      <w:pPr>
        <w:jc w:val="both"/>
        <w:rPr>
          <w:b/>
          <w:sz w:val="28"/>
        </w:rPr>
      </w:pPr>
      <w:r>
        <w:rPr>
          <w:sz w:val="28"/>
        </w:rPr>
        <w:t xml:space="preserve">ročník:  </w:t>
      </w:r>
      <w:r w:rsidRPr="004629CB">
        <w:rPr>
          <w:b/>
          <w:sz w:val="28"/>
        </w:rPr>
        <w:t>C4, O8</w:t>
      </w:r>
    </w:p>
    <w:p w:rsidR="00B708E9" w:rsidRDefault="002C6FC1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418"/>
        <w:gridCol w:w="3260"/>
        <w:gridCol w:w="1276"/>
        <w:gridCol w:w="1842"/>
        <w:gridCol w:w="1985"/>
        <w:gridCol w:w="1798"/>
      </w:tblGrid>
      <w:tr w:rsidR="00B708E9">
        <w:tc>
          <w:tcPr>
            <w:tcW w:w="3652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Školní očekávaný výstup</w:t>
            </w:r>
          </w:p>
        </w:tc>
        <w:tc>
          <w:tcPr>
            <w:tcW w:w="1418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Výstup RVP (číslem)</w:t>
            </w:r>
          </w:p>
        </w:tc>
        <w:tc>
          <w:tcPr>
            <w:tcW w:w="3260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1276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 RVP</w:t>
            </w: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(číslem)</w:t>
            </w:r>
          </w:p>
        </w:tc>
        <w:tc>
          <w:tcPr>
            <w:tcW w:w="1842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Téma </w:t>
            </w:r>
          </w:p>
        </w:tc>
        <w:tc>
          <w:tcPr>
            <w:tcW w:w="1985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Průřezová témata</w:t>
            </w:r>
          </w:p>
        </w:tc>
        <w:tc>
          <w:tcPr>
            <w:tcW w:w="1798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Mezipředmětové vztahy</w:t>
            </w:r>
          </w:p>
        </w:tc>
      </w:tr>
      <w:tr w:rsidR="00B708E9">
        <w:tc>
          <w:tcPr>
            <w:tcW w:w="3652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Žák: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klasifikuje heterocyklické sloučeniny podle velikosti kruhu a počtu heteroatomů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posoudí aromatický stav základních heterocyklických sloučenin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vlastnosti, použití a základní reakce heterocyklických sloučenin</w:t>
            </w:r>
          </w:p>
        </w:tc>
        <w:tc>
          <w:tcPr>
            <w:tcW w:w="141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5.3.2.3.3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</w:tc>
        <w:tc>
          <w:tcPr>
            <w:tcW w:w="3260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Heterocyklické sloučeniny – názvosloví, vlastnosti, klasifikace; pětičlenné a šestičlenné hetero-cyklické slouč. s jedním a dvěma heteroatomy, sloučeniny se dvěma kondenzovanými heterocykly</w:t>
            </w:r>
          </w:p>
        </w:tc>
        <w:tc>
          <w:tcPr>
            <w:tcW w:w="1276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U5.3.2.3.3</w:t>
            </w:r>
          </w:p>
        </w:tc>
        <w:tc>
          <w:tcPr>
            <w:tcW w:w="1842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Heterocyklické sloučeniny</w:t>
            </w:r>
          </w:p>
        </w:tc>
        <w:tc>
          <w:tcPr>
            <w:tcW w:w="1985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</w:p>
        </w:tc>
      </w:tr>
      <w:tr w:rsidR="00B708E9">
        <w:tc>
          <w:tcPr>
            <w:tcW w:w="3652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přírodní látky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vlastnosti a posoudí význam alkaloidů, popíše jejich výskyt v přírodních zdrojích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a klasifikuje lipidy, zhodnotí jejich význam v organismech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vlastnosti jednotlivých skupin lipidů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vzorce a názvy významných mastných kyselin a lipidů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základní reakce acylglycerolů, objasní výrobu mýdla a princip jeho čisticích účinků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vosků a zhodnotí jejich význam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vznik a význam lipidové dvojvrstvy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a klasifikuje izoprenoidy, uvede vlastnosti a význam jednotlivých skupin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a klasifikuje sacharidy, užívá jejich názvosloví a zhodnotí jejich význam v organismech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vlastnosti jednotlivých skupin sacharidů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vyjádří acyklickou i cyklickou </w:t>
            </w:r>
            <w:r>
              <w:rPr>
                <w:sz w:val="22"/>
                <w:szCs w:val="22"/>
              </w:rPr>
              <w:lastRenderedPageBreak/>
              <w:t>strukturu základních monosacharidů různými vzorci, vysvětlí anomerii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základní reakce monosacharidů a vysvětlí princip jejich důkazu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podstatu glykosidické vazby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rozliší redukující a neredukující disacharidy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důkaz škrobu roztokem jodu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bílkoviny a zhodnotí jejich význam v organismech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názvosloví vybraných amino-kyselin, charakterizuje esenciální ami-nokyseliny, vysvětlí tvorbu amfiontů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vznik peptidů z aminokyselin a rozliší peptidovou vazbu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strukturu bílkovin a jejich denaturaci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klasifikuje bílkoviny, uvede vlastnosti a zástupce jednotlivých skupin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nukleové kyseliny a zhodnotí jejich význam v organismech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složení, strukturu a vlastnosti nukleových kyselin, objasní pojmy nukleosid a nukleotid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rozliší DNA a RNA a vysvětlí jejich specifické funkce v organismech</w:t>
            </w:r>
          </w:p>
        </w:tc>
        <w:tc>
          <w:tcPr>
            <w:tcW w:w="141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5.3.2.4.1</w:t>
            </w:r>
          </w:p>
        </w:tc>
        <w:tc>
          <w:tcPr>
            <w:tcW w:w="3260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Přírodní látky – charakteristika, rozdělení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Alkaloidy – vlastnosti a význam, rozdělení, hlavní zástupci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Lipidy – vlastnosti, význam, vyšší mastné kyseliny, rozdělení lipidů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Acylglyceroly – rozdělení, chem. reakce (žluknutí, ztužování a hydrolýza tuků), mýdla; vosky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Složené lipidy – lipidová dvojvrstva, fosfolipidy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Izoprenoidy – charakteristika, rozdělení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Terpenoidy – složení, vlastnosti, silice, pryskyřice, balzámy, významné skupiny a zástupci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Steroidy – složení, vlastnosti; steroly, žlučové kyseliny, steroidní hormony a glykosidy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Sacharidy – výskyt a vznik v přírodě, význam, rozdělení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Monosacharidy – složení, lineární a cyklická struktura, Fischerovy, Tollensovy a Haworthovy vzorce, anomerie, vlastnosti, chemické reakce, důkaz monosacharidů, </w:t>
            </w:r>
            <w:r>
              <w:rPr>
                <w:sz w:val="22"/>
                <w:szCs w:val="22"/>
              </w:rPr>
              <w:lastRenderedPageBreak/>
              <w:t>hlavní zástupci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Oligosacharidy – disacharidy laktosa, maltosa, sacharosa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Polysacharidy – vlastnosti, škrob, glykogen, celulosa, důkaz škrobu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Bílkoviny – charakteristika, význam, vlastnosti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Aminokyseliny – vlastnosti, trans-aminace, izoelektrický bod, vznik peptidů, peptidová vazba, důkaz bílkovin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Struktura bílkovin, denaturace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Rozdělení bílkovin, zástupci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Nukleové kyseliny – charakteristika, význam, složení, nukleosid, nukleotid, ATP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Struktura, vlastnosti a druhy nukleových kyselin, jejich funkce</w:t>
            </w:r>
          </w:p>
        </w:tc>
        <w:tc>
          <w:tcPr>
            <w:tcW w:w="1276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U5.3.2.4.1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U5.3.2.4.2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U5.3.2.4.3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U5.3.2.4.4</w:t>
            </w:r>
          </w:p>
        </w:tc>
        <w:tc>
          <w:tcPr>
            <w:tcW w:w="1842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ORGANICKÁ CHEMIE PŘÍRODNÍCH LÁTEK</w:t>
            </w:r>
          </w:p>
        </w:tc>
        <w:tc>
          <w:tcPr>
            <w:tcW w:w="1985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</w:p>
        </w:tc>
      </w:tr>
      <w:tr w:rsidR="00B708E9">
        <w:tc>
          <w:tcPr>
            <w:tcW w:w="3652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charakterizuje a klasifikuje syntetické makromolekulární látky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názvy a vzorce vybraných plastů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složení, strukturu a vlastnosti syntetických polymerů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vysvětlí mechanismus polymerace 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odliší polykondenzaci od polymerace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zhodnotí významné polymery vzniklé polymerací, polykondenzací a poly-adicí jako suroviny pro výrobky využívané v každodenním životě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syntetických vláken a sloučenin, ze kterých jsou vyrobeny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zhodnotí používání plastů z hlediska </w:t>
            </w:r>
            <w:r>
              <w:rPr>
                <w:sz w:val="22"/>
                <w:szCs w:val="22"/>
              </w:rPr>
              <w:lastRenderedPageBreak/>
              <w:t>životního prostředí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běžná léčiva a jejich účinek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pesticidů a vysvětlí jejich působení na životní prostředí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průmyslově užívaných barviv, vysvětlí princip barevnosti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tenzidy a jejich vliv na životní prostředí</w:t>
            </w:r>
          </w:p>
        </w:tc>
        <w:tc>
          <w:tcPr>
            <w:tcW w:w="141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5.3.2.3.3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</w:tc>
        <w:tc>
          <w:tcPr>
            <w:tcW w:w="3260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Syntetické makromolekulární látky – charakteristika, klasifikace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Složení a struktura polymerů, mer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Vlastnosti syntetických polymerů a faktory, které je ovlivňují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Syntetické polymery vzniklé polymerací – mechanismus poly-merace, zástupci, syntetické kaučuky, vulkanizace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Syntetické polymery vzniklé polykondenzací – odlišnost poly-kondenzace a polymerace, poly-estery, polyamidy, fenoplasty, aminoplasty, epoxidové </w:t>
            </w:r>
            <w:r>
              <w:rPr>
                <w:sz w:val="22"/>
                <w:szCs w:val="22"/>
              </w:rPr>
              <w:lastRenderedPageBreak/>
              <w:t>pryskyřice, silikony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Syntetické polymery vzniklé polyadicí – polyuretany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Léčiva, pesticidy, barviva, detergenty</w:t>
            </w:r>
          </w:p>
        </w:tc>
        <w:tc>
          <w:tcPr>
            <w:tcW w:w="1276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U5.3.2.3.4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U5.3.2.3.5</w:t>
            </w:r>
          </w:p>
        </w:tc>
        <w:tc>
          <w:tcPr>
            <w:tcW w:w="1842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ORGANICKÁ CHEMIE V PRAXI</w:t>
            </w:r>
          </w:p>
        </w:tc>
        <w:tc>
          <w:tcPr>
            <w:tcW w:w="1985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ENV: 4.2</w:t>
            </w:r>
          </w:p>
        </w:tc>
        <w:tc>
          <w:tcPr>
            <w:tcW w:w="179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ZMP</w:t>
            </w:r>
          </w:p>
        </w:tc>
      </w:tr>
      <w:tr w:rsidR="00B708E9">
        <w:tc>
          <w:tcPr>
            <w:tcW w:w="3652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vysvětlí význam biochemie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chemické vlastnosti a složení živých soustav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fyzikálně-chemické procesy v živých soustavách a jejich koloidní a heterogenní charakter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koloidních roztoků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vznik a význam gelů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a klasifikuje enzymy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názvosloví enzymů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složení a mechanismus působení enzymů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aktivitu enzymů a možnosti její regulace – koncentraci enzymu a substrátu, teplotu a pH prostředí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aktivaci a inhibici enzymů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využití enzymů v praxi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a klasifikuje vitaminy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význam vitaminů pro lidský organismus, uvede projevy nedostatku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přírodní zdroje vitaminů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a klasifikuje hormony, uvede zástupce jednotlivých skupin a jejich význam v organismu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podstatu metabolických dějů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rozliší anabolický a katabolický děj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podstatu redoxních reakcí v živých soustavách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odliší exergonické a endergonické reakce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význam ATP pro organismus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vysvětlí na schématech citrátový </w:t>
            </w:r>
            <w:r>
              <w:rPr>
                <w:sz w:val="22"/>
                <w:szCs w:val="22"/>
              </w:rPr>
              <w:lastRenderedPageBreak/>
              <w:t xml:space="preserve">cyklus, fotosyntézu, glykolýzu a β-oxidaci, charakterizuje metabolismus a biosyntézu bílkovin (proteosyntézu) </w:t>
            </w:r>
          </w:p>
        </w:tc>
        <w:tc>
          <w:tcPr>
            <w:tcW w:w="141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5.3.2.4.1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5.3.2.4.2</w:t>
            </w:r>
          </w:p>
        </w:tc>
        <w:tc>
          <w:tcPr>
            <w:tcW w:w="3260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Vymezení biochemie, její význam a rozdělení, biotechnologie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Chemické vlastnosti a složení živých soustav – biogenní prvky, základní biogenní sloučeniny (voda, oxid uhličitý, amoniak)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Fyzikálně-chemické procesy v živých soustavách, koloidní a heterogenní charakter živých soustav – koloidní roztok a jeho vlastnosti, Tyndallův jev, gel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Enzymy – charakteristika, názvosloví, klasifikace, složení, mechanismus působení, aktivita enzymů a její regulace, inhibice a aktivace enzymů, využití v praxi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Vitaminy – charakteristika, lipofilní a hydrofilní vitaminy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Hormony – charakteristika, steroidní hormony, hormony odvozené od aminokyselin, peptidické hormony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Chemické děje v živých soustavách – metabolismus látek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Metabolické dráhy a jejich typy, vzájemný vztah katabolismu a anabolismu, redoxní reakce v živých soustavách – aerobní a anaerobní děje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Energetika biochemických dějů – exergonické a endergonické reakce, makroergické sloučeniny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Citrátový cyklus, ATP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Metabolismus a biosyntéza sacharidů, lipidů a bílkovin</w:t>
            </w:r>
          </w:p>
        </w:tc>
        <w:tc>
          <w:tcPr>
            <w:tcW w:w="1276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U5.3.2.4.5</w:t>
            </w:r>
          </w:p>
        </w:tc>
        <w:tc>
          <w:tcPr>
            <w:tcW w:w="1842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BIOCHEMIE</w:t>
            </w: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Statická biochemie</w:t>
            </w: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Biokatalyzátory</w:t>
            </w: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Dynamická biochemie</w:t>
            </w:r>
          </w:p>
        </w:tc>
        <w:tc>
          <w:tcPr>
            <w:tcW w:w="1985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</w:t>
            </w:r>
          </w:p>
        </w:tc>
      </w:tr>
      <w:tr w:rsidR="00B708E9">
        <w:tc>
          <w:tcPr>
            <w:tcW w:w="3652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charakterizuje stavové veličiny, termo-dynamické děje a jejich typy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pojmy reakční teplo a standardní reakční teplo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aplikuje termochemické zákony při výpočtu reakčního tepla z termo-chemických rovnic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klasifikuje reakce z hlediska reakční kinetiky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pojmy aktivační energie a aktivovaný komplex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definuje reakční rychlost a uvede základní faktory, které ji ovlivňují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kinetickou rovnici chem. reakce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působení katalyzátoru a inhibitoru, vymezí pojmy homogenní a heterogenní katalýza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pojem chemická rovnováha a její dynamický charakter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vztah pro rovnovážnou konstantu z chemické rovnice dané reakce a vypočítá její hodnotu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formuluje princip akce a reakce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posoudí vlivy na rovnovážné složení směsi – koncentrace látek, tlak, teplota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pojmy elektrolytická disociace, silný a slabý elektrolyt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vztah pro disociační konstantu dané kyseliny K</w:t>
            </w:r>
            <w:r>
              <w:rPr>
                <w:sz w:val="22"/>
                <w:szCs w:val="22"/>
                <w:vertAlign w:val="subscript"/>
              </w:rPr>
              <w:t>A</w:t>
            </w:r>
            <w:r>
              <w:rPr>
                <w:sz w:val="22"/>
                <w:szCs w:val="22"/>
              </w:rPr>
              <w:t xml:space="preserve"> nebo zásady K</w:t>
            </w:r>
            <w:r>
              <w:rPr>
                <w:sz w:val="22"/>
                <w:szCs w:val="22"/>
                <w:vertAlign w:val="subscript"/>
              </w:rPr>
              <w:t>B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porovná sílu kyselin (zásad) podle hodnot K</w:t>
            </w:r>
            <w:r>
              <w:rPr>
                <w:sz w:val="22"/>
                <w:szCs w:val="22"/>
                <w:vertAlign w:val="subscript"/>
              </w:rPr>
              <w:t>A</w:t>
            </w:r>
            <w:r>
              <w:rPr>
                <w:sz w:val="22"/>
                <w:szCs w:val="22"/>
              </w:rPr>
              <w:t xml:space="preserve"> a K</w:t>
            </w:r>
            <w:r>
              <w:rPr>
                <w:sz w:val="22"/>
                <w:szCs w:val="22"/>
                <w:vertAlign w:val="subscript"/>
              </w:rPr>
              <w:t>B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definuje iontový součin vody K</w:t>
            </w:r>
            <w:r>
              <w:rPr>
                <w:sz w:val="22"/>
                <w:szCs w:val="22"/>
                <w:vertAlign w:val="subscript"/>
              </w:rPr>
              <w:t>v</w:t>
            </w:r>
            <w:r>
              <w:rPr>
                <w:sz w:val="22"/>
                <w:szCs w:val="22"/>
              </w:rPr>
              <w:t xml:space="preserve"> a pH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vypočítá pH roztoků silných kyselin a zásad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vztah pro součin rozpustnosti a vypočítá jeho hodnotu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užití redoxních dějů v technice</w:t>
            </w:r>
          </w:p>
        </w:tc>
        <w:tc>
          <w:tcPr>
            <w:tcW w:w="141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</w:tc>
        <w:tc>
          <w:tcPr>
            <w:tcW w:w="3260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Vymezení fyzikální chemie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 soustavy, stavové veličiny, termodynamické děje a jejich typy, vnitřní energie, enthalpie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Termochemie – reakční teplo, termochemická rovnice, termochemické zákony, druhy reakčních tepel, výpočet reakčního tepla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Typy reakcí z hlediska reakční kinetiky, srážková teorie, teorie aktivovaného komplexu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Reakční rychlost a faktory, které ji ovlivňují – koncentrace (kinetická rovnice), teplota (Arrheniova rovnice)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Katalýza – princip katalyzátoru, druhy katalýzy, inhibitory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Dynamická rovnováha a její ustavení, rovnovážná konstanta, rovnovážné složení soustavy, stupeň konverze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 akce a reakce, ovlivňování rovnovážného složení soustavy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Rovnováhy v roztocích elektrolytů, elektrolytická disociace, silné a slabé elektrolyty 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Protolytické rovnováhy – disociace kyselin a zásad, třídění kyselin a zásad, disociační stupeň, iontový součin vody, pH + výpočet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Srážecí rovnováhy – součin rozpustnosti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Redoxní rovnováhy – Beketovova řada kovů, praktické využití redoxních dějů</w:t>
            </w:r>
          </w:p>
        </w:tc>
        <w:tc>
          <w:tcPr>
            <w:tcW w:w="1276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U5.3.2.1.1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U5.3.2.1.2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U5.3.2.1.6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U5.3.2.1.7</w:t>
            </w:r>
          </w:p>
        </w:tc>
        <w:tc>
          <w:tcPr>
            <w:tcW w:w="1842" w:type="dxa"/>
          </w:tcPr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FYZIKÁLNÍ CHEMIE</w:t>
            </w: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Chemická termodynamika</w:t>
            </w: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Reakční kinetika</w:t>
            </w: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</w:p>
          <w:p w:rsidR="00B708E9" w:rsidRDefault="00B708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Chemické rovnováhy</w:t>
            </w:r>
          </w:p>
        </w:tc>
        <w:tc>
          <w:tcPr>
            <w:tcW w:w="1985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FYZ</w:t>
            </w:r>
          </w:p>
          <w:p w:rsidR="00B708E9" w:rsidRDefault="00B708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</w:t>
            </w:r>
          </w:p>
        </w:tc>
      </w:tr>
    </w:tbl>
    <w:p w:rsidR="00B708E9" w:rsidRDefault="00B708E9"/>
    <w:sectPr w:rsidR="00B708E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C6FC1"/>
    <w:rsid w:val="002C6FC1"/>
    <w:rsid w:val="004629CB"/>
    <w:rsid w:val="0074226F"/>
    <w:rsid w:val="00B70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1396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Březina</dc:creator>
  <cp:lastModifiedBy>Luděk Štíbr</cp:lastModifiedBy>
  <cp:revision>2</cp:revision>
  <dcterms:created xsi:type="dcterms:W3CDTF">2012-09-20T10:50:00Z</dcterms:created>
  <dcterms:modified xsi:type="dcterms:W3CDTF">2012-09-20T10:50:00Z</dcterms:modified>
</cp:coreProperties>
</file>